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34" w:rsidRDefault="009F3B34">
      <w:r>
        <w:t>от 06.02.2018</w:t>
      </w:r>
    </w:p>
    <w:p w:rsidR="009F3B34" w:rsidRDefault="009F3B34"/>
    <w:p w:rsidR="009F3B34" w:rsidRDefault="009F3B3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F3B34" w:rsidRDefault="009F3B34">
      <w:r>
        <w:t>Общество с ограниченной ответственностью «ЗападГазЭнергоИнвест» ИНН 3906082086</w:t>
      </w:r>
    </w:p>
    <w:p w:rsidR="009F3B34" w:rsidRDefault="009F3B34">
      <w:r>
        <w:t>Общество с ограниченной ответственностью «ЗЕМЛЯ» ИНН 7445019601</w:t>
      </w:r>
    </w:p>
    <w:p w:rsidR="009F3B34" w:rsidRDefault="009F3B34">
      <w:r>
        <w:t>Общество с ограниченной ответственностью «АЭРОКОМФОРТ МСК» ИНН 7702416852</w:t>
      </w:r>
    </w:p>
    <w:p w:rsidR="009F3B34" w:rsidRDefault="009F3B34">
      <w:r>
        <w:t>Общество с ограниченной ответственностью «ПромСтрой» ИНН 7710921471</w:t>
      </w:r>
    </w:p>
    <w:p w:rsidR="009F3B34" w:rsidRDefault="009F3B34">
      <w:r>
        <w:t>Общество с ограниченной ответственностью «СК Техстрой» ИНН 7727611372</w:t>
      </w:r>
    </w:p>
    <w:p w:rsidR="009F3B34" w:rsidRDefault="009F3B3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3B34"/>
    <w:rsid w:val="00045D12"/>
    <w:rsid w:val="0052439B"/>
    <w:rsid w:val="009F3B3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